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E7951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E644B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3360F44A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98888E3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proofErr w:type="spellStart"/>
      <w:proofErr w:type="gramStart"/>
      <w:r w:rsidRPr="00E644B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</w:t>
      </w:r>
      <w:proofErr w:type="spellEnd"/>
      <w:r w:rsidRPr="00E644B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:…</w:t>
      </w:r>
      <w:proofErr w:type="gramEnd"/>
      <w:r w:rsidRPr="00E644B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….../2024.</w:t>
      </w:r>
    </w:p>
    <w:p w14:paraId="75F8234F" w14:textId="77777777" w:rsidR="005A1FAB" w:rsidRPr="00E644BD" w:rsidRDefault="005A1FAB" w:rsidP="005A1FA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4B6F8C67" w14:textId="77777777" w:rsidR="005A1FAB" w:rsidRPr="00E644BD" w:rsidRDefault="005A1FAB" w:rsidP="005A1FA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16A2B41" w14:textId="3B172699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Készült: Magyargencs Község Önkormányzata Képviselő-testületének 2024. 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szeptember 19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-i nyilvános üléséről, mely 17 óra 00 perckor kezdődött.</w:t>
      </w:r>
    </w:p>
    <w:p w14:paraId="310A1C4E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BEC9EF2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Az ülés helye: </w:t>
      </w:r>
      <w:proofErr w:type="spellStart"/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Nemesgörzsönyi</w:t>
      </w:r>
      <w:proofErr w:type="spellEnd"/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Közös Önkormányzati Hivatal </w:t>
      </w:r>
      <w:proofErr w:type="spellStart"/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Magyargencsi</w:t>
      </w:r>
      <w:proofErr w:type="spellEnd"/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Kirendeltsége</w:t>
      </w:r>
    </w:p>
    <w:p w14:paraId="6F9A961C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7D951A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24CDD3B3" w14:textId="77777777" w:rsidR="005A1FAB" w:rsidRPr="00E644BD" w:rsidRDefault="005A1FAB" w:rsidP="005A1FA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73F37EC" w14:textId="77777777" w:rsidR="005A1FAB" w:rsidRPr="00E644BD" w:rsidRDefault="005A1FAB" w:rsidP="005A1FA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1F510D90" w14:textId="77777777" w:rsidR="005A1FAB" w:rsidRPr="00E644BD" w:rsidRDefault="005A1FAB" w:rsidP="005A1FA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Dr. </w:t>
      </w:r>
      <w:proofErr w:type="spellStart"/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Thoma</w:t>
      </w:r>
      <w:proofErr w:type="spellEnd"/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Elek</w:t>
      </w:r>
    </w:p>
    <w:p w14:paraId="038202F7" w14:textId="75C06A35" w:rsidR="005A1FAB" w:rsidRPr="00E644BD" w:rsidRDefault="005A1FAB" w:rsidP="005A1FA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Erdély Tamás</w:t>
      </w:r>
    </w:p>
    <w:p w14:paraId="2DB8734E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Vida Gábor</w:t>
      </w:r>
    </w:p>
    <w:bookmarkEnd w:id="0"/>
    <w:p w14:paraId="182C4C4F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7678256C" w14:textId="6139E04F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Távol van: 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Norbert</w:t>
      </w:r>
    </w:p>
    <w:p w14:paraId="7A409F4F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1C2C9C4D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750086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01A20A9F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07E25A4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4276E10A" w14:textId="77777777" w:rsidR="005A1FAB" w:rsidRPr="00E644BD" w:rsidRDefault="005A1FAB" w:rsidP="005A1FAB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658B7445" w14:textId="4DA49043" w:rsidR="005A1FAB" w:rsidRPr="00E644BD" w:rsidRDefault="005A1FAB" w:rsidP="005A1F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4 fő jelen van. 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Norbert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képviselő távolmaradását előre jelezte. Boros Tamás polgármester kéri, hogy 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) napirendnek kerüljön felvételre a</w:t>
      </w:r>
      <w:r w:rsidR="00E76AA8"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z iskolai körzethatár véleményezése 5) napirendként a járdafelújítás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tárgyalása, így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E76AA8"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) napirend</w:t>
      </w:r>
      <w:r w:rsidRPr="00E644B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ként tárgyaljuk a Tájékoztatót az elmúlt időszak és az elkövetkezendő időszak fontosabb eseményeiről. </w:t>
      </w: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31F86C0F" w14:textId="77777777" w:rsidR="005A1FAB" w:rsidRPr="00E644BD" w:rsidRDefault="005A1FAB" w:rsidP="005A1F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4 igen szavazattal, tartózkodás és ellenszavazat nélkül a következő határozatot hozza:</w:t>
      </w:r>
    </w:p>
    <w:p w14:paraId="225651FE" w14:textId="77777777" w:rsidR="005A1FAB" w:rsidRPr="00E644BD" w:rsidRDefault="005A1FAB" w:rsidP="005A1FA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64944F3E" w14:textId="4563A78A" w:rsidR="005A1FAB" w:rsidRPr="00E644BD" w:rsidRDefault="005A1FAB" w:rsidP="005A1FA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3</w:t>
      </w:r>
      <w:r w:rsidRPr="00E644B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8</w:t>
      </w:r>
      <w:r w:rsidRPr="00E644B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/2024.(</w:t>
      </w:r>
      <w:r w:rsidRPr="00E644B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IX</w:t>
      </w:r>
      <w:r w:rsidRPr="00E644B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</w:t>
      </w:r>
      <w:r w:rsidRPr="00E644B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19</w:t>
      </w:r>
      <w:r w:rsidRPr="00E644B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.) önkormányzati határozat</w:t>
      </w:r>
    </w:p>
    <w:p w14:paraId="28B0F2CA" w14:textId="31F16647" w:rsidR="005A1FAB" w:rsidRPr="00E644BD" w:rsidRDefault="005A1FAB" w:rsidP="005A1FAB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2024. </w:t>
      </w: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szeptember 19</w:t>
      </w: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proofErr w:type="gramStart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  nyilvános</w:t>
      </w:r>
      <w:proofErr w:type="gramEnd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ülésének napirendjét az alábbiak szerint határozza meg:</w:t>
      </w:r>
    </w:p>
    <w:p w14:paraId="5EDB0E09" w14:textId="77777777" w:rsidR="005A1FAB" w:rsidRPr="00E644BD" w:rsidRDefault="005A1FAB" w:rsidP="005A1FAB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Magyargencs Község Önkormányzata 2024. évi költségvetésének módosítása</w:t>
      </w:r>
    </w:p>
    <w:p w14:paraId="14B65420" w14:textId="77777777" w:rsidR="005A1FAB" w:rsidRPr="00E644BD" w:rsidRDefault="005A1FAB" w:rsidP="005A1FAB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Előadó: polgármester</w:t>
      </w:r>
    </w:p>
    <w:p w14:paraId="31C615D6" w14:textId="77777777" w:rsidR="005A1FAB" w:rsidRPr="00E644BD" w:rsidRDefault="005A1FAB" w:rsidP="005A1FAB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 xml:space="preserve">Gördülő Fejlesztési Terv elfogadása </w:t>
      </w:r>
    </w:p>
    <w:p w14:paraId="17406DCA" w14:textId="77777777" w:rsidR="005A1FAB" w:rsidRPr="00E644BD" w:rsidRDefault="005A1FAB" w:rsidP="005A1FAB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Előadó: polgármester</w:t>
      </w:r>
    </w:p>
    <w:p w14:paraId="1DC096F5" w14:textId="77777777" w:rsidR="005A1FAB" w:rsidRPr="00E644BD" w:rsidRDefault="005A1FAB" w:rsidP="005A1FAB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Ingatlan helyi védettség alóli kivezetése</w:t>
      </w:r>
    </w:p>
    <w:p w14:paraId="006BEDCE" w14:textId="77777777" w:rsidR="005A1FAB" w:rsidRPr="00E644BD" w:rsidRDefault="005A1FAB" w:rsidP="005A1FAB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Előadó: polgármester</w:t>
      </w:r>
    </w:p>
    <w:p w14:paraId="5DB69CD5" w14:textId="7E362A0D" w:rsidR="00E76AA8" w:rsidRPr="00E644BD" w:rsidRDefault="00E76AA8" w:rsidP="00E76AA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Iskolai körzethatár véleményezése</w:t>
      </w:r>
    </w:p>
    <w:p w14:paraId="0FB200DA" w14:textId="7615EA95" w:rsidR="00E76AA8" w:rsidRPr="00E644BD" w:rsidRDefault="00E76AA8" w:rsidP="00E76AA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Előadó: polgármester</w:t>
      </w:r>
    </w:p>
    <w:p w14:paraId="3FE53FC0" w14:textId="4DDD74AF" w:rsidR="005A1FAB" w:rsidRPr="00E644BD" w:rsidRDefault="005A1FAB" w:rsidP="005A1FA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Járdafelújítás tárgyalása</w:t>
      </w:r>
    </w:p>
    <w:p w14:paraId="3B9987B4" w14:textId="607E5B03" w:rsidR="00E76AA8" w:rsidRPr="00E644BD" w:rsidRDefault="005A1FAB" w:rsidP="00E76AA8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Előadó: polgármester</w:t>
      </w:r>
    </w:p>
    <w:p w14:paraId="478E9F2C" w14:textId="77777777" w:rsidR="005A1FAB" w:rsidRPr="00E644BD" w:rsidRDefault="005A1FAB" w:rsidP="005A1FA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lastRenderedPageBreak/>
        <w:t>Tájékoztató az elmúlt időszak és az elkövetkezendő időszak fontosabb eseményeiről</w:t>
      </w:r>
    </w:p>
    <w:p w14:paraId="457D42B0" w14:textId="77777777" w:rsidR="005A1FAB" w:rsidRPr="00E644BD" w:rsidRDefault="005A1FAB" w:rsidP="005A1FAB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E644BD">
        <w:rPr>
          <w:rFonts w:ascii="Times New Roman" w:hAnsi="Times New Roman"/>
          <w:sz w:val="24"/>
          <w:szCs w:val="24"/>
        </w:rPr>
        <w:t>Előadó: polgármester</w:t>
      </w:r>
    </w:p>
    <w:p w14:paraId="2948FDF0" w14:textId="77777777" w:rsidR="005A1FAB" w:rsidRPr="00E644BD" w:rsidRDefault="005A1FAB" w:rsidP="005A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66D1E" w14:textId="4A42D1DC" w:rsidR="005A1FAB" w:rsidRPr="00E644BD" w:rsidRDefault="005A1FAB" w:rsidP="005A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Napirendek tárgyalása:</w:t>
      </w:r>
    </w:p>
    <w:p w14:paraId="5916B655" w14:textId="77777777" w:rsidR="005A1FAB" w:rsidRPr="00E644BD" w:rsidRDefault="005A1FAB" w:rsidP="005A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7FE86" w14:textId="52174C99" w:rsidR="005A1FAB" w:rsidRPr="00E644BD" w:rsidRDefault="005A1FAB" w:rsidP="005A1F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1) </w:t>
      </w: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Magyargencs Község Önkormányzata 2024. évi költségvetésének módosítása</w:t>
      </w:r>
    </w:p>
    <w:p w14:paraId="2ADC29FE" w14:textId="77777777" w:rsidR="005A1FAB" w:rsidRPr="00E644BD" w:rsidRDefault="005A1FAB" w:rsidP="005A1F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3B178FE5" w14:textId="6A7F1D8A" w:rsidR="005A1FAB" w:rsidRPr="00E644BD" w:rsidRDefault="005A1FAB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Boros Tamás polgármester elmondja, hogy 10-11 millió Ft között van az az összeg, amivel gazdálkodhatunk. Nem sok, de stabilan tudunk működni. Kell még néhány dolog, amit venni, kell,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egy magassági ágvágó, ami kb. 310 ezer Ft. A falugondnoknak van fűrészes végzettsége, így tudná használni. </w:t>
      </w:r>
    </w:p>
    <w:p w14:paraId="0E04DF91" w14:textId="108614AB" w:rsidR="005A1FAB" w:rsidRPr="00E644BD" w:rsidRDefault="005A1FAB">
      <w:pPr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A30D5E" w:rsidRPr="00E644BD">
        <w:rPr>
          <w:rFonts w:ascii="Times New Roman" w:hAnsi="Times New Roman" w:cs="Times New Roman"/>
          <w:sz w:val="24"/>
          <w:szCs w:val="24"/>
        </w:rPr>
        <w:t>Thoma</w:t>
      </w:r>
      <w:proofErr w:type="spellEnd"/>
      <w:r w:rsidR="00A30D5E" w:rsidRPr="00E644BD">
        <w:rPr>
          <w:rFonts w:ascii="Times New Roman" w:hAnsi="Times New Roman" w:cs="Times New Roman"/>
          <w:sz w:val="24"/>
          <w:szCs w:val="24"/>
        </w:rPr>
        <w:t xml:space="preserve"> Elek alpolgármester megkérdezi, hogy milyen vastagságot lehet vele vágni?</w:t>
      </w:r>
    </w:p>
    <w:p w14:paraId="08E1CBFA" w14:textId="15F26153" w:rsidR="00A30D5E" w:rsidRPr="00E644BD" w:rsidRDefault="00A30D5E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Boros Tamás polgármester elmondja, hogy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kb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30 cm-ig jó. </w:t>
      </w:r>
      <w:r w:rsidR="0056295A">
        <w:rPr>
          <w:rFonts w:ascii="Times New Roman" w:hAnsi="Times New Roman" w:cs="Times New Roman"/>
          <w:sz w:val="24"/>
          <w:szCs w:val="24"/>
        </w:rPr>
        <w:t xml:space="preserve">A vihar </w:t>
      </w:r>
      <w:proofErr w:type="gramStart"/>
      <w:r w:rsidR="0056295A">
        <w:rPr>
          <w:rFonts w:ascii="Times New Roman" w:hAnsi="Times New Roman" w:cs="Times New Roman"/>
          <w:sz w:val="24"/>
          <w:szCs w:val="24"/>
        </w:rPr>
        <w:t xml:space="preserve">után </w:t>
      </w:r>
      <w:r w:rsidRPr="00E644BD">
        <w:rPr>
          <w:rFonts w:ascii="Times New Roman" w:hAnsi="Times New Roman" w:cs="Times New Roman"/>
          <w:sz w:val="24"/>
          <w:szCs w:val="24"/>
        </w:rPr>
        <w:t xml:space="preserve"> körbejártam</w:t>
      </w:r>
      <w:proofErr w:type="gramEnd"/>
      <w:r w:rsidRPr="00E644BD">
        <w:rPr>
          <w:rFonts w:ascii="Times New Roman" w:hAnsi="Times New Roman" w:cs="Times New Roman"/>
          <w:sz w:val="24"/>
          <w:szCs w:val="24"/>
        </w:rPr>
        <w:t xml:space="preserve"> a falut, de inkább magánterületen volt probléma. A temetőben volt nálunk is letört ág, nem okozott kárt. Telefonos oszlopra </w:t>
      </w:r>
      <w:proofErr w:type="gramStart"/>
      <w:r w:rsidRPr="00E644BD">
        <w:rPr>
          <w:rFonts w:ascii="Times New Roman" w:hAnsi="Times New Roman" w:cs="Times New Roman"/>
          <w:sz w:val="24"/>
          <w:szCs w:val="24"/>
        </w:rPr>
        <w:t>dőlt  ki</w:t>
      </w:r>
      <w:proofErr w:type="gramEnd"/>
      <w:r w:rsidRPr="00E644BD">
        <w:rPr>
          <w:rFonts w:ascii="Times New Roman" w:hAnsi="Times New Roman" w:cs="Times New Roman"/>
          <w:sz w:val="24"/>
          <w:szCs w:val="24"/>
        </w:rPr>
        <w:t xml:space="preserve"> fa, vagy ág, de magánterületről.</w:t>
      </w:r>
      <w:r w:rsidR="00A66545" w:rsidRPr="00E644BD">
        <w:rPr>
          <w:rFonts w:ascii="Times New Roman" w:hAnsi="Times New Roman" w:cs="Times New Roman"/>
          <w:sz w:val="24"/>
          <w:szCs w:val="24"/>
        </w:rPr>
        <w:t xml:space="preserve"> Kell még </w:t>
      </w:r>
      <w:proofErr w:type="spellStart"/>
      <w:r w:rsidR="00A66545" w:rsidRPr="00E644BD">
        <w:rPr>
          <w:rFonts w:ascii="Times New Roman" w:hAnsi="Times New Roman" w:cs="Times New Roman"/>
          <w:sz w:val="24"/>
          <w:szCs w:val="24"/>
        </w:rPr>
        <w:t>mulcsozót</w:t>
      </w:r>
      <w:proofErr w:type="spellEnd"/>
      <w:r w:rsidR="00A66545" w:rsidRPr="00E644BD">
        <w:rPr>
          <w:rFonts w:ascii="Times New Roman" w:hAnsi="Times New Roman" w:cs="Times New Roman"/>
          <w:sz w:val="24"/>
          <w:szCs w:val="24"/>
        </w:rPr>
        <w:t xml:space="preserve"> venni, amit a traktor mögé lehet akasztani. Új ára 1,1 millió Ft, de használtan már 700 e Ft körül lehet venni, ezt jövőre mindenképpen be kell szerezni.</w:t>
      </w:r>
    </w:p>
    <w:p w14:paraId="58D328DE" w14:textId="002E958A" w:rsidR="00A66545" w:rsidRPr="00E644BD" w:rsidRDefault="00A66545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Boros Tamás polgármester felkéri Novák Edit aljegyzőt, hogy ismertesse a költségvetés módosításának számadatait.</w:t>
      </w:r>
    </w:p>
    <w:p w14:paraId="77A58BFD" w14:textId="31D6C2ED" w:rsidR="00A66545" w:rsidRPr="00E644BD" w:rsidRDefault="00A66545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Novák Edit aljegyző elmondja, hogy </w:t>
      </w:r>
      <w:r w:rsidRPr="00E644BD">
        <w:rPr>
          <w:rFonts w:ascii="Times New Roman" w:hAnsi="Times New Roman" w:cs="Times New Roman"/>
          <w:sz w:val="24"/>
          <w:szCs w:val="24"/>
        </w:rPr>
        <w:t xml:space="preserve">A költségvetés módosítást a pénzmaradvány összegének változása indokolja, ennek összege + 845 ezer </w:t>
      </w:r>
      <w:proofErr w:type="spellStart"/>
      <w:proofErr w:type="gramStart"/>
      <w:r w:rsidRPr="00E644BD">
        <w:rPr>
          <w:rFonts w:ascii="Times New Roman" w:hAnsi="Times New Roman" w:cs="Times New Roman"/>
          <w:sz w:val="24"/>
          <w:szCs w:val="24"/>
        </w:rPr>
        <w:t>forint.Kiadási</w:t>
      </w:r>
      <w:proofErr w:type="spellEnd"/>
      <w:proofErr w:type="gramEnd"/>
      <w:r w:rsidRPr="00E644BD">
        <w:rPr>
          <w:rFonts w:ascii="Times New Roman" w:hAnsi="Times New Roman" w:cs="Times New Roman"/>
          <w:sz w:val="24"/>
          <w:szCs w:val="24"/>
        </w:rPr>
        <w:t xml:space="preserve"> oldalon a személyi juttatásokra összesen 28.896.000 Ft került tervezésre.</w:t>
      </w:r>
      <w:r w:rsidRPr="00E644BD">
        <w:rPr>
          <w:rFonts w:ascii="Times New Roman" w:hAnsi="Times New Roman" w:cs="Times New Roman"/>
          <w:sz w:val="24"/>
          <w:szCs w:val="24"/>
        </w:rPr>
        <w:t xml:space="preserve"> </w:t>
      </w:r>
      <w:r w:rsidRPr="00E644BD">
        <w:rPr>
          <w:rFonts w:ascii="Times New Roman" w:hAnsi="Times New Roman" w:cs="Times New Roman"/>
          <w:sz w:val="24"/>
          <w:szCs w:val="24"/>
        </w:rPr>
        <w:t xml:space="preserve">Ezen belül a foglalkoztatottak juttatásai 15.610.000 Ft, amely tartalmazza a falugondnok, a fogászati asszisztens, a kulturális alkalmazott és 2 fő közfoglalkoztatott bérét, illetve a bérhez kapcsolódó egyéb kifizetéseket,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jutalmat, ruházati költségtérítést,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kafeteriát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munkábajárás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térítését.</w:t>
      </w:r>
      <w:r w:rsidRPr="00E644BD">
        <w:rPr>
          <w:rFonts w:ascii="Times New Roman" w:hAnsi="Times New Roman" w:cs="Times New Roman"/>
          <w:sz w:val="24"/>
          <w:szCs w:val="24"/>
        </w:rPr>
        <w:t xml:space="preserve"> </w:t>
      </w:r>
      <w:r w:rsidRPr="00E644BD">
        <w:rPr>
          <w:rFonts w:ascii="Times New Roman" w:hAnsi="Times New Roman" w:cs="Times New Roman"/>
          <w:sz w:val="24"/>
          <w:szCs w:val="24"/>
        </w:rPr>
        <w:t>Külső személyi juttatások 13.376.000 Ft, amely a polgármester és alpolgármester juttatásait, a könyvtáros és a fogorvos megbízási díját, illetve az egyszerűsített foglalkoztatásban résztvevők juttatását tartalmazza.</w:t>
      </w:r>
      <w:r w:rsidRPr="00E644BD">
        <w:rPr>
          <w:rFonts w:ascii="Times New Roman" w:hAnsi="Times New Roman" w:cs="Times New Roman"/>
          <w:sz w:val="24"/>
          <w:szCs w:val="24"/>
        </w:rPr>
        <w:t xml:space="preserve"> </w:t>
      </w:r>
      <w:r w:rsidRPr="00E644BD">
        <w:rPr>
          <w:rFonts w:ascii="Times New Roman" w:hAnsi="Times New Roman" w:cs="Times New Roman"/>
          <w:sz w:val="24"/>
          <w:szCs w:val="24"/>
        </w:rPr>
        <w:t>Dologi kiadások tervezett összege 52.009.000 forint.</w:t>
      </w:r>
      <w:r w:rsidRPr="00E644BD">
        <w:rPr>
          <w:rFonts w:ascii="Times New Roman" w:hAnsi="Times New Roman" w:cs="Times New Roman"/>
          <w:sz w:val="24"/>
          <w:szCs w:val="24"/>
        </w:rPr>
        <w:t xml:space="preserve"> </w:t>
      </w:r>
      <w:r w:rsidRPr="00E644BD">
        <w:rPr>
          <w:rFonts w:ascii="Times New Roman" w:hAnsi="Times New Roman" w:cs="Times New Roman"/>
          <w:sz w:val="24"/>
          <w:szCs w:val="24"/>
        </w:rPr>
        <w:t xml:space="preserve">Tartalmazza a készletbeszerzéseket 3.815.000 Ft értékben, amely a gyógyszerek (fogorvos), vegyszerek, irodaszerek, üzemanyagok, </w:t>
      </w:r>
      <w:proofErr w:type="gramStart"/>
      <w:r w:rsidRPr="00E644BD">
        <w:rPr>
          <w:rFonts w:ascii="Times New Roman" w:hAnsi="Times New Roman" w:cs="Times New Roman"/>
          <w:sz w:val="24"/>
          <w:szCs w:val="24"/>
        </w:rPr>
        <w:t>tisztítószerek,  egyéb</w:t>
      </w:r>
      <w:proofErr w:type="gramEnd"/>
      <w:r w:rsidRPr="00E644BD">
        <w:rPr>
          <w:rFonts w:ascii="Times New Roman" w:hAnsi="Times New Roman" w:cs="Times New Roman"/>
          <w:sz w:val="24"/>
          <w:szCs w:val="24"/>
        </w:rPr>
        <w:t>, az üzemeltetéshez szükséges anyagok költsége.</w:t>
      </w:r>
      <w:r w:rsidRPr="00E644BD">
        <w:rPr>
          <w:rFonts w:ascii="Times New Roman" w:hAnsi="Times New Roman" w:cs="Times New Roman"/>
          <w:sz w:val="24"/>
          <w:szCs w:val="24"/>
        </w:rPr>
        <w:t xml:space="preserve"> </w:t>
      </w:r>
      <w:r w:rsidRPr="00E644BD">
        <w:rPr>
          <w:rFonts w:ascii="Times New Roman" w:hAnsi="Times New Roman" w:cs="Times New Roman"/>
          <w:sz w:val="24"/>
          <w:szCs w:val="24"/>
        </w:rPr>
        <w:t>Kommunikációs szolgáltatások (telefon és internet) díja 824.000 Ft.</w:t>
      </w:r>
    </w:p>
    <w:p w14:paraId="24F86D76" w14:textId="77777777" w:rsidR="00A66545" w:rsidRPr="00E644BD" w:rsidRDefault="00A66545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Szolgáltatási kiadások összege 35.889.000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>, melynek legjelentősebb tétele a közüzemi kiadások 10,19 millió forinttal, de itt tervezzük a vásárolt élelmezés (óvodai és szociális étkeztetés) kiadásait, a karbantartási szolgáltatásokat, kulturális szolgáltatási kiadásokat (</w:t>
      </w:r>
      <w:proofErr w:type="gramStart"/>
      <w:r w:rsidRPr="00E644BD">
        <w:rPr>
          <w:rFonts w:ascii="Times New Roman" w:hAnsi="Times New Roman" w:cs="Times New Roman"/>
          <w:sz w:val="24"/>
          <w:szCs w:val="24"/>
        </w:rPr>
        <w:t>pl.falunap</w:t>
      </w:r>
      <w:proofErr w:type="gramEnd"/>
      <w:r w:rsidRPr="00E644BD">
        <w:rPr>
          <w:rFonts w:ascii="Times New Roman" w:hAnsi="Times New Roman" w:cs="Times New Roman"/>
          <w:sz w:val="24"/>
          <w:szCs w:val="24"/>
        </w:rPr>
        <w:t xml:space="preserve">, idősek napja, bogrács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>, nyári gyermektábor, dalkör támogatása), posta és bankköltséget.</w:t>
      </w:r>
    </w:p>
    <w:p w14:paraId="698C07C7" w14:textId="77777777" w:rsidR="00A66545" w:rsidRPr="00E644BD" w:rsidRDefault="00A66545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Valamint ezen kiadások között került betervezésre az árkok tisztításának kiadása, útjavítással,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kátyúzással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kapcsolatos kiadások, illetve az Öv-árok hídjavításának önkormányzatra eső költsége, valamint a kastély-felújítás beadott pályázatához elkészíttetett tervek költsége is. </w:t>
      </w:r>
    </w:p>
    <w:p w14:paraId="4D9D86D1" w14:textId="1700C356" w:rsidR="00A66545" w:rsidRPr="00E644BD" w:rsidRDefault="00A66545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Különféle egyéb kiadások között a fenti dologi kiadások Áfáját, illetve a fentiek között el nem számolható egyéb dologi kiadásokat (pl. falunapi étkeztetés, mikulás csomag, idősek ajándékozása) terveztük.</w:t>
      </w:r>
    </w:p>
    <w:p w14:paraId="410890CC" w14:textId="21BACB87" w:rsidR="00A66545" w:rsidRPr="00E644BD" w:rsidRDefault="00A66545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lastRenderedPageBreak/>
        <w:t>Ellátottak pénzbeli juttatásai között a segélyezés és a beiskolázási támogatás kiadását terveztük 1.200.000 Ft értékben.</w:t>
      </w:r>
    </w:p>
    <w:p w14:paraId="00A7A7F2" w14:textId="77777777" w:rsidR="00A66545" w:rsidRPr="00E644BD" w:rsidRDefault="00A66545" w:rsidP="00A66545">
      <w:pPr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Egyéb működési támogatások:</w:t>
      </w:r>
    </w:p>
    <w:p w14:paraId="3AE2AD7B" w14:textId="77777777" w:rsidR="00A66545" w:rsidRPr="00E644BD" w:rsidRDefault="00A66545" w:rsidP="00A66545">
      <w:pPr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Pápakörnyéki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1.000.000</w:t>
      </w:r>
    </w:p>
    <w:p w14:paraId="252614DD" w14:textId="77777777" w:rsidR="00A66545" w:rsidRPr="00E644BD" w:rsidRDefault="00A66545" w:rsidP="00A66545">
      <w:pPr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Óvoda 1.500.000 (jelenleg az óvoda működése nem igényel hozzájárulást, azonban a gyermeklétszám esetleges változása miatt év közben szükség lehet önkormányzati támogatásra, ennek fedezeteként terveztük a fenti összeget)</w:t>
      </w:r>
    </w:p>
    <w:p w14:paraId="40FB24AC" w14:textId="77777777" w:rsidR="00A66545" w:rsidRPr="00E644BD" w:rsidRDefault="00A66545" w:rsidP="00A66545">
      <w:pPr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Győri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Hull.gazd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>. 200.000</w:t>
      </w:r>
    </w:p>
    <w:p w14:paraId="7DBAB1C6" w14:textId="77777777" w:rsidR="00A66545" w:rsidRPr="00E644BD" w:rsidRDefault="00A66545" w:rsidP="00A66545">
      <w:pPr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Gemara tagdíj 50.000</w:t>
      </w:r>
    </w:p>
    <w:p w14:paraId="7E42EA38" w14:textId="77777777" w:rsidR="00A66545" w:rsidRPr="00E644BD" w:rsidRDefault="00A66545" w:rsidP="00A66545">
      <w:pPr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Tartalék 2.931.224 Ft</w:t>
      </w:r>
    </w:p>
    <w:p w14:paraId="3BF9F267" w14:textId="161ECF2A" w:rsidR="00A66545" w:rsidRPr="00E644BD" w:rsidRDefault="00A66545" w:rsidP="00A66545">
      <w:pPr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Előző évi elszámolás alapján az Államkincstár fele visszafizetés 6 e Ft</w:t>
      </w:r>
    </w:p>
    <w:p w14:paraId="53BD60EA" w14:textId="45CE323D" w:rsidR="00A66545" w:rsidRPr="00E644BD" w:rsidRDefault="00A66545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Beruházásként a kötelező kulturális fejlesztés kiadását terveztük, felújítási kiadásként az elnyert járdafelújítási pályázat idei évre eső költségeit.</w:t>
      </w:r>
    </w:p>
    <w:p w14:paraId="1F46E073" w14:textId="0FF19E21" w:rsidR="00A66545" w:rsidRPr="00E644BD" w:rsidRDefault="00A66545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Bevételi oldalon az állami támogatások mellett tervezésre </w:t>
      </w:r>
      <w:proofErr w:type="gramStart"/>
      <w:r w:rsidRPr="00E644BD">
        <w:rPr>
          <w:rFonts w:ascii="Times New Roman" w:hAnsi="Times New Roman" w:cs="Times New Roman"/>
          <w:sz w:val="24"/>
          <w:szCs w:val="24"/>
        </w:rPr>
        <w:t>került  a</w:t>
      </w:r>
      <w:proofErr w:type="gramEnd"/>
      <w:r w:rsidRPr="00E644BD">
        <w:rPr>
          <w:rFonts w:ascii="Times New Roman" w:hAnsi="Times New Roman" w:cs="Times New Roman"/>
          <w:sz w:val="24"/>
          <w:szCs w:val="24"/>
        </w:rPr>
        <w:t xml:space="preserve"> tavalyi évi teljesítések, illetve megkötött bérleti megállapodások alapján az adóbevételek, bérleti díjak, ellátási díjak (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szoc.étkezők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ebédbefizetése), illetve a bankszámla kamata.</w:t>
      </w:r>
      <w:r w:rsidRPr="00E644BD">
        <w:rPr>
          <w:rFonts w:ascii="Times New Roman" w:hAnsi="Times New Roman" w:cs="Times New Roman"/>
          <w:sz w:val="24"/>
          <w:szCs w:val="24"/>
        </w:rPr>
        <w:t xml:space="preserve"> </w:t>
      </w:r>
      <w:r w:rsidRPr="00E644BD">
        <w:rPr>
          <w:rFonts w:ascii="Times New Roman" w:hAnsi="Times New Roman" w:cs="Times New Roman"/>
          <w:sz w:val="24"/>
          <w:szCs w:val="24"/>
        </w:rPr>
        <w:t>Tényleges 2023.évi maradványunk 19.845.000 Ft.</w:t>
      </w:r>
    </w:p>
    <w:p w14:paraId="47B9EFC9" w14:textId="77777777" w:rsidR="00A66545" w:rsidRPr="00E644BD" w:rsidRDefault="00A66545" w:rsidP="0074712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rendeletet alkotja:</w:t>
      </w:r>
    </w:p>
    <w:p w14:paraId="4330D1B4" w14:textId="77777777" w:rsidR="00A66545" w:rsidRPr="00E644BD" w:rsidRDefault="00A66545" w:rsidP="00A66545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E9BE82" w14:textId="3FFC7E79" w:rsidR="00A66545" w:rsidRPr="00E644BD" w:rsidRDefault="00A66545" w:rsidP="00A66545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E644B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7</w:t>
      </w:r>
      <w:r w:rsidRPr="00E644B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/202</w:t>
      </w:r>
      <w:r w:rsidRPr="00E644B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4</w:t>
      </w:r>
      <w:r w:rsidRPr="00E644B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. (IX.2</w:t>
      </w:r>
      <w:r w:rsidRPr="00E644B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3</w:t>
      </w:r>
      <w:r w:rsidRPr="00E644B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.) </w:t>
      </w:r>
      <w:r w:rsidRPr="00E644B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57FEBECA" w14:textId="2923B047" w:rsidR="00A66545" w:rsidRPr="00E644BD" w:rsidRDefault="00A66545" w:rsidP="00747121">
      <w:pPr>
        <w:ind w:left="212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proofErr w:type="gramStart"/>
      <w:r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  község</w:t>
      </w:r>
      <w:proofErr w:type="gramEnd"/>
      <w:r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Önkormányzat Képviselő-testülete úgy döntött, hogy  az önkormányzat 202</w:t>
      </w:r>
      <w:r w:rsidR="00747121"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4</w:t>
      </w:r>
      <w:r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. évi költségvetéséről szóló </w:t>
      </w:r>
      <w:r w:rsidR="00747121"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/202</w:t>
      </w:r>
      <w:r w:rsidR="00747121"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4</w:t>
      </w:r>
      <w:r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.(II.1</w:t>
      </w:r>
      <w:r w:rsidR="00747121"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6.</w:t>
      </w:r>
      <w:r w:rsidRPr="00E644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) önk. rendelet módosításáról szóló, fenti</w:t>
      </w:r>
      <w:r w:rsidRPr="00E644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</w:t>
      </w:r>
      <w:r w:rsidR="00747121" w:rsidRPr="00E644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</w:t>
      </w:r>
    </w:p>
    <w:p w14:paraId="60C1449B" w14:textId="77777777" w:rsidR="00747121" w:rsidRPr="00E644BD" w:rsidRDefault="00747121" w:rsidP="00747121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3B0A958" w14:textId="54CEB969" w:rsidR="00747121" w:rsidRPr="00E644BD" w:rsidRDefault="00747121" w:rsidP="007471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2)</w:t>
      </w: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Gördülő Fejlesztési Terv elfogadása </w:t>
      </w:r>
    </w:p>
    <w:p w14:paraId="5B5D8C67" w14:textId="77777777" w:rsidR="00747121" w:rsidRPr="00E644BD" w:rsidRDefault="00747121" w:rsidP="007471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3999E53D" w14:textId="43C1474D" w:rsidR="00747121" w:rsidRPr="00E644BD" w:rsidRDefault="00747121" w:rsidP="002C1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Boros Tamás polgármester ismerteti a kiküldött előterjesztésben szereplő fejlesztéseket, pótlásokat. Elmondja, hogy saját forrást nem igényel, minden fejlesztésnek pályázati támogatás, vagy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écs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a forrása. Ismerteti a határozati javaslatokat, elmondja, hogy 3 határozat meghozatalára van szükség.</w:t>
      </w:r>
    </w:p>
    <w:p w14:paraId="51E75A51" w14:textId="77777777" w:rsidR="00747121" w:rsidRPr="00E644BD" w:rsidRDefault="00747121" w:rsidP="007471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3D5D4" w14:textId="77777777" w:rsidR="00747121" w:rsidRPr="00E644BD" w:rsidRDefault="00747121" w:rsidP="00747121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Boros Tamás polgármester megkérdezi, hogy van-e valakinek kérdése, hozzászólása. </w:t>
      </w:r>
    </w:p>
    <w:p w14:paraId="6B1ED2E5" w14:textId="77777777" w:rsidR="00747121" w:rsidRPr="00E644BD" w:rsidRDefault="00747121" w:rsidP="0074712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 és tartózkodás nélkül a következő határozatot hozza:</w:t>
      </w:r>
    </w:p>
    <w:p w14:paraId="4F67C878" w14:textId="77777777" w:rsidR="00747121" w:rsidRPr="00E644BD" w:rsidRDefault="00747121" w:rsidP="0074712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6415AD02" w14:textId="77777777" w:rsidR="00747121" w:rsidRPr="00E644BD" w:rsidRDefault="00747121" w:rsidP="007471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E644BD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39/2024.(IX.19.) önkormányzati határozat</w:t>
      </w:r>
    </w:p>
    <w:p w14:paraId="2E9B1DC3" w14:textId="77777777" w:rsidR="00747121" w:rsidRPr="00E644BD" w:rsidRDefault="00747121" w:rsidP="0074712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Tárgy:</w:t>
      </w: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644B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V22 </w:t>
      </w:r>
      <w:proofErr w:type="spellStart"/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viziközmű</w:t>
      </w:r>
      <w:proofErr w:type="spellEnd"/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-rendszer 2025-2039. évi gördülő fejlesztési terv </w:t>
      </w:r>
    </w:p>
    <w:p w14:paraId="0FD19B3C" w14:textId="77777777" w:rsidR="00747121" w:rsidRPr="00E644BD" w:rsidRDefault="00747121" w:rsidP="0074712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3CF4A8" w14:textId="77777777" w:rsidR="00747121" w:rsidRPr="00E644BD" w:rsidRDefault="00747121" w:rsidP="0074712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Magyargencs Község Önkormányzat (Ellátásért Felelősök képviselője) Képviselőtestülete a víziközmű-szolgáltatásról szóló 2011. évi CCIX. törvény 11. § (1) bekezdésében előírt 2025-2039. időtávra szóló </w:t>
      </w:r>
      <w:r w:rsidRPr="00E644B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V22 </w:t>
      </w: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számú víziközmű-rendszerre vonatkozó gördülő fejlesztési tervet megtárgyalta.</w:t>
      </w:r>
    </w:p>
    <w:p w14:paraId="7882C325" w14:textId="77777777" w:rsidR="00747121" w:rsidRPr="00E644BD" w:rsidRDefault="00747121" w:rsidP="00747121">
      <w:pPr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B8554DB" w14:textId="77777777" w:rsidR="00747121" w:rsidRPr="00E644BD" w:rsidRDefault="00747121" w:rsidP="00747121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véleményezési jogával élve egyetért a Pápai Víz- és Csatornamű Zrt. bérüzemeltetésében lévő víziközmű és vagyonelemek előterjesztés szerinti felújítási, pótlási tervével.</w:t>
      </w:r>
    </w:p>
    <w:p w14:paraId="55153D7C" w14:textId="77777777" w:rsidR="00747121" w:rsidRPr="00E644BD" w:rsidRDefault="00747121" w:rsidP="00747121">
      <w:pPr>
        <w:ind w:left="108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E4956A" w14:textId="77777777" w:rsidR="00747121" w:rsidRPr="00E644BD" w:rsidRDefault="00747121" w:rsidP="00747121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gördülő fejlesztési tervben tervezett felújítási és pótlási feladatok – jelenlegi ismereteink szerint – biztosítják a víziközmű-rendszer biztonságos működését, új víziközmű létesítése, a meglévő víziközmű bővítése nem szükséges, ezért beruházási terv nem</w:t>
      </w:r>
      <w:r w:rsidRPr="00E644BD"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kerül benyújtásra jóváhagyás céljából.</w:t>
      </w:r>
    </w:p>
    <w:p w14:paraId="1E44D568" w14:textId="77777777" w:rsidR="00747121" w:rsidRPr="00E644BD" w:rsidRDefault="00747121" w:rsidP="00747121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1BBBEB6" w14:textId="77777777" w:rsidR="00747121" w:rsidRPr="00E644BD" w:rsidRDefault="00747121" w:rsidP="0074712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felhatalmazza a Pápai Víz- és Csatornamű Zrt.-t, hogy a gördülő fejlesztési tervet nyújtsa be a Magyar Energetikai és Közmű-Szabályozási Hivatalhoz.</w:t>
      </w:r>
    </w:p>
    <w:p w14:paraId="7CA2A63E" w14:textId="77777777" w:rsidR="00747121" w:rsidRPr="00E644BD" w:rsidRDefault="00747121" w:rsidP="00747121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06D08865" w14:textId="77777777" w:rsidR="00747121" w:rsidRPr="00E644BD" w:rsidRDefault="00747121" w:rsidP="00747121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polgármester, aljegyző</w:t>
      </w:r>
    </w:p>
    <w:p w14:paraId="38241C39" w14:textId="77777777" w:rsidR="00747121" w:rsidRPr="00E644BD" w:rsidRDefault="00747121" w:rsidP="0074712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2E4B55B4" w14:textId="77777777" w:rsidR="00747121" w:rsidRPr="00E644BD" w:rsidRDefault="00747121" w:rsidP="0074712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 Község Önkormányzat Képviselő-testülete 4 igen szavazattal, ellenszavazat és tartózkodás nélkül a következő határozatot hozza:</w:t>
      </w:r>
    </w:p>
    <w:p w14:paraId="1B239703" w14:textId="77777777" w:rsidR="00747121" w:rsidRPr="00E644BD" w:rsidRDefault="00747121" w:rsidP="0074712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3505306B" w14:textId="77777777" w:rsidR="00747121" w:rsidRPr="00E644BD" w:rsidRDefault="00747121" w:rsidP="007471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E644BD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40/2024.(IX.19.) önkormányzati határozat</w:t>
      </w:r>
    </w:p>
    <w:p w14:paraId="231F36D7" w14:textId="77777777" w:rsidR="00747121" w:rsidRPr="00E644BD" w:rsidRDefault="00747121" w:rsidP="0074712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Tárgy:</w:t>
      </w: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644B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V14 </w:t>
      </w:r>
      <w:proofErr w:type="spellStart"/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viziközmű</w:t>
      </w:r>
      <w:proofErr w:type="spellEnd"/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-rendszer 2025-2039. évi gördülő fejlesztési terv </w:t>
      </w:r>
    </w:p>
    <w:p w14:paraId="7F8791E5" w14:textId="77777777" w:rsidR="00747121" w:rsidRPr="00E644BD" w:rsidRDefault="00747121" w:rsidP="0074712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F4FC73" w14:textId="77777777" w:rsidR="00747121" w:rsidRPr="00E644BD" w:rsidRDefault="00747121" w:rsidP="0074712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Magyargencs Község Önkormányzat Képviselőtestülete a víziközmű-szolgáltatásról szóló 2011. évi CCIX. törvény 11. § (1) bekezdésében előírt 2025-2039. időtávra szóló V14 számú víziközmű-rendszerre vonatkozó gördülő fejlesztési tervet megtárgyalta.</w:t>
      </w:r>
    </w:p>
    <w:p w14:paraId="67857DCC" w14:textId="77777777" w:rsidR="00747121" w:rsidRPr="00E644BD" w:rsidRDefault="00747121" w:rsidP="00747121">
      <w:pPr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37F9E4" w14:textId="77777777" w:rsidR="00747121" w:rsidRPr="00E644BD" w:rsidRDefault="00747121" w:rsidP="00747121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véleményezési jogával élve egyetért a Pápai Víz- és Csatornamű Zrt. vagyonkezelésében és tulajdonában lévő víziközművek és vagyonelemek előterjesztés szerinti felújítási, pótlási tervével.</w:t>
      </w:r>
    </w:p>
    <w:p w14:paraId="097A6032" w14:textId="77777777" w:rsidR="00747121" w:rsidRPr="00E644BD" w:rsidRDefault="00747121" w:rsidP="00747121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6C912C4" w14:textId="77777777" w:rsidR="00747121" w:rsidRPr="00E644BD" w:rsidRDefault="00747121" w:rsidP="00747121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jóváhagyja a Pápai Víz- és Csatornamű Zrt. vagyonkezelésében és tulajdonában lévő víziközművek és vagyonelemek előterjesztés szerinti beruházási tervét.</w:t>
      </w:r>
    </w:p>
    <w:p w14:paraId="5AE1B04F" w14:textId="77777777" w:rsidR="00747121" w:rsidRPr="00E644BD" w:rsidRDefault="00747121" w:rsidP="00747121">
      <w:pPr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35AF00" w14:textId="77777777" w:rsidR="00747121" w:rsidRPr="00E644BD" w:rsidRDefault="00747121" w:rsidP="00747121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 </w:t>
      </w:r>
      <w:proofErr w:type="spellStart"/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b.</w:t>
      </w:r>
      <w:proofErr w:type="spellEnd"/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pontban jóváhagyott gördülő fejlesztési tervben meghatározott fejlesztések, pótlások és beruházások költségeinek pénzügyi forrásait felmerüléskor mindenkori éves költségvetésében biztosíja.</w:t>
      </w:r>
    </w:p>
    <w:p w14:paraId="698766D8" w14:textId="77777777" w:rsidR="00747121" w:rsidRPr="00E644BD" w:rsidRDefault="00747121" w:rsidP="00747121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815021" w14:textId="77777777" w:rsidR="00747121" w:rsidRPr="00E644BD" w:rsidRDefault="00747121" w:rsidP="0074712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a gördülő fejlesztési terv beruházási tervrészét a Pápai Víz- és Csatornamű Zrt. számára véleményezésre megküldi.</w:t>
      </w:r>
    </w:p>
    <w:p w14:paraId="1DEBA56F" w14:textId="77777777" w:rsidR="00747121" w:rsidRPr="00E644BD" w:rsidRDefault="00747121" w:rsidP="00747121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4364393" w14:textId="77777777" w:rsidR="00747121" w:rsidRPr="00E644BD" w:rsidRDefault="00747121" w:rsidP="0074712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felhatalmazza a Pápai Víz- és Csatornamű Zrt.-t, hogy a gördülő fejlesztési tervet nyújtsa be a Magyar Energetikai és Közmű-Szabályozási Hivatalhoz.</w:t>
      </w:r>
    </w:p>
    <w:p w14:paraId="60CB5DB4" w14:textId="77777777" w:rsidR="00747121" w:rsidRPr="00E644BD" w:rsidRDefault="00747121" w:rsidP="00747121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4D6B39B" w14:textId="77777777" w:rsidR="00747121" w:rsidRPr="00E644BD" w:rsidRDefault="00747121" w:rsidP="00747121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6BB52CC1" w14:textId="77777777" w:rsidR="00747121" w:rsidRPr="00E644BD" w:rsidRDefault="00747121" w:rsidP="00747121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polgármester, aljegyző</w:t>
      </w:r>
    </w:p>
    <w:p w14:paraId="37822FAC" w14:textId="77777777" w:rsidR="00747121" w:rsidRPr="00E644BD" w:rsidRDefault="00747121" w:rsidP="007471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3CBA1" w14:textId="77777777" w:rsidR="00747121" w:rsidRPr="00E644BD" w:rsidRDefault="00747121" w:rsidP="0074712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 Község Önkormányzat Képviselő-testülete 4 igen szavazattal, ellenszavazat és tartózkodás nélkül a következő határozatot hozza:</w:t>
      </w:r>
    </w:p>
    <w:p w14:paraId="71C2376B" w14:textId="77777777" w:rsidR="00747121" w:rsidRPr="00E644BD" w:rsidRDefault="00747121" w:rsidP="007471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294F2" w14:textId="77777777" w:rsidR="00747121" w:rsidRPr="00E644BD" w:rsidRDefault="00747121" w:rsidP="007471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E644BD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41/2024.(IX.19.) önkormányzati határozat</w:t>
      </w:r>
    </w:p>
    <w:p w14:paraId="3468B399" w14:textId="77777777" w:rsidR="00747121" w:rsidRPr="00E644BD" w:rsidRDefault="00747121" w:rsidP="0074712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a közös tulajdonú víziközmű-eszközök fejlesztéséről</w:t>
      </w:r>
    </w:p>
    <w:p w14:paraId="45697DC3" w14:textId="77777777" w:rsidR="00747121" w:rsidRPr="00E644BD" w:rsidRDefault="00747121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Magyargencs Község Önkormányzat Képviselőtestülete az önkormányzatok közös tulajdonában lévő</w:t>
      </w:r>
      <w:r w:rsidRPr="00E644BD">
        <w:rPr>
          <w:rFonts w:ascii="Times New Roman" w:hAnsi="Times New Roman" w:cs="Times New Roman"/>
          <w:b/>
          <w:sz w:val="24"/>
          <w:szCs w:val="24"/>
        </w:rPr>
        <w:t xml:space="preserve"> V14 </w:t>
      </w:r>
      <w:r w:rsidRPr="00E644BD">
        <w:rPr>
          <w:rFonts w:ascii="Times New Roman" w:hAnsi="Times New Roman" w:cs="Times New Roman"/>
          <w:sz w:val="24"/>
          <w:szCs w:val="24"/>
        </w:rPr>
        <w:t>számú víziközmű-rendszer(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>) 2025-2039. évekre szóló gördülő fejlesztési tervét elfogadja, jóváhagyja.</w:t>
      </w:r>
    </w:p>
    <w:p w14:paraId="7B0A6F76" w14:textId="77777777" w:rsidR="00747121" w:rsidRPr="00E644BD" w:rsidRDefault="00747121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A közös tulajdont érintő részek vonatkozásában - a Polgári Törvénykönyvről szóló 2013. évi V. törvény 5:78 §-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rendelkezései alapján - mint tulajdonostárs kötelezettséget vállal arra, hogy a gördülő fejlesztési terv önkormányzatot terhelő pénzügyi forrását a tulajdonostárs önkormányzatokkal kötött megállapodásban foglaltak szerint a mindenkori éves költségvetésében betervezi, annak felmerülésekor biztosítja.</w:t>
      </w:r>
    </w:p>
    <w:p w14:paraId="5A6308F6" w14:textId="77777777" w:rsidR="00747121" w:rsidRPr="00E644BD" w:rsidRDefault="00747121" w:rsidP="00747121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5BB264" w14:textId="77777777" w:rsidR="00747121" w:rsidRPr="00E644BD" w:rsidRDefault="00747121" w:rsidP="00747121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p w14:paraId="6CD764D1" w14:textId="77777777" w:rsidR="00747121" w:rsidRPr="00E644BD" w:rsidRDefault="00747121" w:rsidP="00747121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polgármester, aljegyző</w:t>
      </w:r>
    </w:p>
    <w:p w14:paraId="7E028FAD" w14:textId="77777777" w:rsidR="00747121" w:rsidRPr="00E644BD" w:rsidRDefault="00747121" w:rsidP="007471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331A4" w14:textId="040C3315" w:rsidR="00747121" w:rsidRPr="00E644BD" w:rsidRDefault="00747121" w:rsidP="007471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3)</w:t>
      </w: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Ingatlan helyi védettség alóli kivezetése</w:t>
      </w:r>
    </w:p>
    <w:p w14:paraId="338BE7FD" w14:textId="360433AD" w:rsidR="00747121" w:rsidRPr="00E644BD" w:rsidRDefault="00747121" w:rsidP="0074712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373C30EE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B2DEB89" w14:textId="3270BFC3" w:rsidR="00747121" w:rsidRPr="00E644BD" w:rsidRDefault="00747121" w:rsidP="007471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 elmondja, hogy a</w:t>
      </w: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gramStart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Veszprém  Vármegyei</w:t>
      </w:r>
      <w:proofErr w:type="gramEnd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Kormányhivatal megkereséssel fordult a </w:t>
      </w:r>
      <w:proofErr w:type="spellStart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Nemesgörzsönyi</w:t>
      </w:r>
      <w:proofErr w:type="spellEnd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Közös Önkormányzati Hivatalhoz, miszerint a Közigazgatási és Területfejlesztési Minisztérium Területi Közigazgatásért Felelős Államtitkára a 2024. évi ellenőrzési munkatervében elrendelte a helyi jelentőségű védett természeti terület jogi szabályozását tartalmazó önkormányzati szabályozások felülvizsgálatát.</w:t>
      </w:r>
    </w:p>
    <w:p w14:paraId="4BB1AEC6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törvényességi vizsgálat célja, hogy a helyi természeti védettségre vonatkozó önkormányzati szabályozás kerüljön felülvizsgálatra, célzottan a tárgykör helyes fogalomhasználatára, egyidejűleg a jogszabálysértő rendelkezések kerüljenek módosításra úgy, hogy a jelenleg fennálló védettség a védelem tárgyán fennmaradjon.</w:t>
      </w:r>
    </w:p>
    <w:p w14:paraId="7A8AD11F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Magyargencs Község Önkormányzata Képviselő-testületének az egyes helyi jelentőségű természeti emlékek és építészeti örökségek védetté nyilvánításáról szóló 9/2006. (X.16.</w:t>
      </w:r>
      <w:proofErr w:type="gramStart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 önkormányzati</w:t>
      </w:r>
      <w:proofErr w:type="gramEnd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rendelete szabályozta a helyi természeti emlékek védelmét.</w:t>
      </w:r>
    </w:p>
    <w:p w14:paraId="3A858162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felülvizsgálat során megállapítást nyert, hogy a tárgykört nem önálló rendeletben szabályozta az önkormányzat, hanem más jogágba tartozó, más szabályozási célú, tárgyú és tartalmú rendelet részeként </w:t>
      </w:r>
      <w:proofErr w:type="gramStart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került  elfogadásra</w:t>
      </w:r>
      <w:proofErr w:type="gramEnd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valamint a rendelet nem tartalmazta a természetvédelmi kezelési tervet sem.</w:t>
      </w:r>
    </w:p>
    <w:p w14:paraId="2EC14E77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Mindezekre tekintettel a jogbiztonság és a védettség gyakorlati érvényesítésének biztosítása érdekében új rendeletet kell alkotni a helyi jelentőségű védett természeti területté nyilvánításról.</w:t>
      </w:r>
    </w:p>
    <w:p w14:paraId="48EBF81B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9/2006. (X.16.) önkormányzati rendelet rendelkezik továbbá építészeti örökségekről is. Az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>. 57. § (3) bekezdése szerint a helyi védetté nyilvánításról vagy annak megszüntetéséről, továbbá a védettséggel összefüggő korlátozásokról és kötelezettségekről és támogatásokról a települési önkormányzat (a fővárosban a fővárosi és a kerületi önkormányzat is) a településképi rendeletben dönt. Az önkormányzat e tárgykörben megalkotta a településkép védelméről szóló 10/2017.(XII.29) önkormányzati rendeletét.</w:t>
      </w:r>
    </w:p>
    <w:p w14:paraId="1F9A0B96" w14:textId="11778130" w:rsidR="00747121" w:rsidRPr="00E644BD" w:rsidRDefault="00747121" w:rsidP="0074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Mindezek figyelembevételével az új rendelet megalkotásával a 9/2006. (X.16) önkormányzati rendelet hatályon kívül helyezése indokolt.</w:t>
      </w:r>
      <w:r w:rsidRPr="00E644BD">
        <w:rPr>
          <w:rFonts w:ascii="Times New Roman" w:hAnsi="Times New Roman" w:cs="Times New Roman"/>
          <w:sz w:val="24"/>
          <w:szCs w:val="24"/>
        </w:rPr>
        <w:t xml:space="preserve"> Első körben azonban rendezni kell a 183 hrsz alatti ingatlant. Mivel védettség a kastély parkja miatt került az ingatlanra, így a megosztás után javasolt csak a 18</w:t>
      </w:r>
      <w:r w:rsidR="00E76AA8" w:rsidRPr="00E644BD">
        <w:rPr>
          <w:rFonts w:ascii="Times New Roman" w:hAnsi="Times New Roman" w:cs="Times New Roman"/>
          <w:sz w:val="24"/>
          <w:szCs w:val="24"/>
        </w:rPr>
        <w:t>3/4 hrsz alatti ingatlanon megtartani azt, a másik két, megosztásból létrejött ingatlanon a védettség így okafogyottá vált, annak védettség alóli kivétele javasolt. Kezdeményezzük a módosításhoz történő hozzájárulást, ezt követően pedig a rendelet véleményeztetését.</w:t>
      </w:r>
    </w:p>
    <w:p w14:paraId="0C09AED9" w14:textId="77777777" w:rsidR="00E76AA8" w:rsidRPr="00E644BD" w:rsidRDefault="00E76AA8" w:rsidP="00E76AA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Boros Tamás polgármester megkérdezi, hogy van-e valakinek kérdése, hozzászólása. </w:t>
      </w:r>
    </w:p>
    <w:p w14:paraId="6A8562D7" w14:textId="77777777" w:rsidR="00E76AA8" w:rsidRPr="00E644BD" w:rsidRDefault="00E76AA8" w:rsidP="00E76AA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 és tartózkodás nélkül a következő határozatot hozza:</w:t>
      </w:r>
    </w:p>
    <w:p w14:paraId="2CB7F4CC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A0676" w14:textId="77777777" w:rsidR="00747121" w:rsidRPr="00E644BD" w:rsidRDefault="00747121" w:rsidP="007471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E644BD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42/2024.(IX.19.) önkormányzati határozat</w:t>
      </w:r>
    </w:p>
    <w:p w14:paraId="5146D593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Magyargencs Község Önkormányzat képviselő-testülete úgy döntött, hogy kezdeményezi  a 9/2006(X.16.) önk. rendelettel helyi jelentőségű védelemben alá vont Széll kastély parkja (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Mgyargencs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183 hrsz) helyi  jelentőségű védett természeti terület felülvizsgálatát, és módosítását akként, hogy az ingatlan megosztásából keletkező Magyargencs183/4 hrsz alatti Széll kastély park területet a továbbiakban is helyi jelentőségű védelemben részesíti, mivel a védetté nyilvánítás is e területrész védelmét szolgálta, azonban a megosztásból keletkező Magyargencs 183/2 és 183/3 hrsz alatti ingatlanok helyi jelentőségű  védett természeti terület védelemben részesítése okafogyottá vált, mivel a védettség oka a Széll kastély parkjának védetté nyilvánítása. Megkeresi a Balaton-felvidéki Nemzeti Park Igazgatóságát a Magyargencs 183/2 és 183/3 hrsz alatti ingatlanok helyi jelentőségű védett természeti területből </w:t>
      </w:r>
    </w:p>
    <w:p w14:paraId="257C5A38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 történő törléséhez szükséges véleményezés, engedélyezés és hozzájárulás céljából.</w:t>
      </w:r>
    </w:p>
    <w:p w14:paraId="2E9DECD0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>Magyargencsi</w:t>
      </w:r>
      <w:proofErr w:type="spellEnd"/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 xml:space="preserve"> Széll-kastély parkja</w:t>
      </w:r>
    </w:p>
    <w:p w14:paraId="7B92B290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>Törzskönyvi szám:</w:t>
      </w:r>
      <w:r w:rsidRPr="00E644BD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hu-HU"/>
          <w14:ligatures w14:val="none"/>
        </w:rPr>
        <w:t> 18/61/TT/06</w:t>
      </w:r>
    </w:p>
    <w:p w14:paraId="45D937B2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>Megye:</w:t>
      </w:r>
      <w:r w:rsidRPr="00E644BD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hu-HU"/>
          <w14:ligatures w14:val="none"/>
        </w:rPr>
        <w:t> Veszprém</w:t>
      </w:r>
    </w:p>
    <w:p w14:paraId="393A8B65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>Település:</w:t>
      </w:r>
      <w:r w:rsidRPr="00E644BD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hu-HU"/>
          <w14:ligatures w14:val="none"/>
        </w:rPr>
        <w:t> Magyargencs</w:t>
      </w:r>
    </w:p>
    <w:p w14:paraId="16027278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>Védettségi szint:</w:t>
      </w:r>
      <w:r w:rsidRPr="00E644BD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hu-HU"/>
          <w14:ligatures w14:val="none"/>
        </w:rPr>
        <w:t> helyi jelentőségű</w:t>
      </w:r>
    </w:p>
    <w:p w14:paraId="76EE11B9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>Védelmi kategória:</w:t>
      </w:r>
      <w:r w:rsidRPr="00E644BD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hu-HU"/>
          <w14:ligatures w14:val="none"/>
        </w:rPr>
        <w:t> természetvédelmi terület</w:t>
      </w:r>
    </w:p>
    <w:p w14:paraId="262AE5E3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>Kiterjedése:</w:t>
      </w:r>
      <w:r w:rsidRPr="00E644BD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hu-HU"/>
          <w14:ligatures w14:val="none"/>
        </w:rPr>
        <w:t> 0 hektár</w:t>
      </w:r>
    </w:p>
    <w:p w14:paraId="56C1FCB8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>Ebből fokozottan védett:</w:t>
      </w:r>
      <w:r w:rsidRPr="00E644BD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hu-HU"/>
          <w14:ligatures w14:val="none"/>
        </w:rPr>
        <w:t> 0 hektár</w:t>
      </w:r>
    </w:p>
    <w:p w14:paraId="6B091514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:lang w:eastAsia="hu-HU"/>
          <w14:ligatures w14:val="none"/>
        </w:rPr>
        <w:t>Hatályba lépés éve:</w:t>
      </w:r>
      <w:r w:rsidRPr="00E644BD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:lang w:eastAsia="hu-HU"/>
          <w14:ligatures w14:val="none"/>
        </w:rPr>
        <w:t> 2006</w:t>
      </w:r>
    </w:p>
    <w:p w14:paraId="567A923B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#          Törzskönyvi szám       Védett természeti terület       Település         Hrsz</w:t>
      </w:r>
    </w:p>
    <w:p w14:paraId="3748C5EA" w14:textId="77777777" w:rsidR="00747121" w:rsidRPr="00E644BD" w:rsidRDefault="00747121" w:rsidP="007471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1.         18/61/TT/06    </w:t>
      </w:r>
      <w:proofErr w:type="spellStart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Magyargencsi</w:t>
      </w:r>
      <w:proofErr w:type="spellEnd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Széll-kastély parkja     </w:t>
      </w:r>
      <w:proofErr w:type="gramStart"/>
      <w:r w:rsidRPr="00E644B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  183</w:t>
      </w:r>
      <w:proofErr w:type="gramEnd"/>
    </w:p>
    <w:p w14:paraId="7DDD6BBC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B014F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Felelős: polgármester, aljegyző</w:t>
      </w:r>
    </w:p>
    <w:p w14:paraId="33EE10D6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Határidő: azonnal</w:t>
      </w:r>
    </w:p>
    <w:p w14:paraId="638B4D86" w14:textId="77777777" w:rsidR="00747121" w:rsidRPr="00E644BD" w:rsidRDefault="00747121" w:rsidP="00747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245D5" w14:textId="2D05332B" w:rsidR="00E76AA8" w:rsidRPr="00E644BD" w:rsidRDefault="00E76AA8" w:rsidP="00E76A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4)Iskolai körzethatár véleményezése</w:t>
      </w:r>
    </w:p>
    <w:p w14:paraId="064A60BB" w14:textId="341C6ADB" w:rsidR="00E76AA8" w:rsidRPr="00E644BD" w:rsidRDefault="00E76AA8" w:rsidP="00E7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4F97DF4C" w14:textId="77777777" w:rsidR="002C1DF1" w:rsidRPr="00EF0287" w:rsidRDefault="002C1DF1" w:rsidP="002C1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4149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</w:t>
      </w:r>
      <w:r w:rsidRPr="00EF028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 elmondja, hogy megküldte a Pápai Tankerületi Központ az iskolai körzethatárral kapcsolatos levelét. Ismerteti az előterjesztést.</w:t>
      </w:r>
      <w:r w:rsidRPr="00F4149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kötelező félvételt biztosító iskola továbbra is a Vargha Gyula Református Általános Iskola, valamint a Mezőlaki Arany János Általános Iskola. Halmozottan hátrányos gyermek a településen nincs.</w:t>
      </w:r>
    </w:p>
    <w:p w14:paraId="105E3CC8" w14:textId="77777777" w:rsidR="002C1DF1" w:rsidRPr="00EF0287" w:rsidRDefault="002C1DF1" w:rsidP="002C1DF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Megkérdezi, hogy van-e valakinek kérdése, hozzászólása?</w:t>
      </w:r>
    </w:p>
    <w:p w14:paraId="0A4E73CA" w14:textId="77777777" w:rsidR="002C1DF1" w:rsidRPr="00EF0287" w:rsidRDefault="002C1DF1" w:rsidP="002C1DF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7EBCC985" w14:textId="550624E9" w:rsidR="002C1DF1" w:rsidRPr="00EF0287" w:rsidRDefault="002C1DF1" w:rsidP="002C1DF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</w:t>
      </w: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4149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4</w:t>
      </w:r>
      <w:r w:rsidRPr="00EF0287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igen szavazattal, ellenszavazat, tartózkodás nélkül a következő határozatot hozta:</w:t>
      </w:r>
    </w:p>
    <w:p w14:paraId="2B8BFBEA" w14:textId="3FFA0AEE" w:rsidR="002C1DF1" w:rsidRPr="00F4149D" w:rsidRDefault="002C1DF1" w:rsidP="002C1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43</w:t>
      </w:r>
      <w:r w:rsidRPr="00F414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F414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</w:t>
      </w:r>
      <w:r w:rsidRPr="00F414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</w:t>
      </w:r>
      <w:r w:rsidRPr="00F414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9.) önkormányzati határozata</w:t>
      </w:r>
    </w:p>
    <w:p w14:paraId="344BF894" w14:textId="77777777" w:rsidR="002C1DF1" w:rsidRPr="00F4149D" w:rsidRDefault="002C1DF1" w:rsidP="002C1D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 xml:space="preserve">Magyargencs Község Önkormányzat Képviselő-testülete 20/2012. (VIlI.31.) EMMI rendelet 24. § (1) bekezdésében foglalt véleményezési jogkörében eljárva, a Vargha Gyula Református Óvoda és Általános </w:t>
      </w:r>
      <w:proofErr w:type="gramStart"/>
      <w:r w:rsidRPr="00F4149D">
        <w:rPr>
          <w:rFonts w:ascii="Times New Roman" w:hAnsi="Times New Roman" w:cs="Times New Roman"/>
          <w:sz w:val="24"/>
          <w:szCs w:val="24"/>
        </w:rPr>
        <w:t>Iskolának  és</w:t>
      </w:r>
      <w:proofErr w:type="gramEnd"/>
      <w:r w:rsidRPr="00F4149D">
        <w:rPr>
          <w:rFonts w:ascii="Times New Roman" w:hAnsi="Times New Roman" w:cs="Times New Roman"/>
          <w:sz w:val="24"/>
          <w:szCs w:val="24"/>
        </w:rPr>
        <w:t xml:space="preserve"> a Mezőlaki Arany János Általános iskola – megállapított felvételi körzethatárával egyetért.  Halmozottan Hátrányos helyzetű gyermekek létszáma: 0 fő.</w:t>
      </w:r>
    </w:p>
    <w:p w14:paraId="618C24EC" w14:textId="77777777" w:rsidR="002C1DF1" w:rsidRPr="00F4149D" w:rsidRDefault="002C1DF1" w:rsidP="002C1D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587165CC" w14:textId="77777777" w:rsidR="002C1DF1" w:rsidRPr="00F4149D" w:rsidRDefault="002C1DF1" w:rsidP="002C1D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9D">
        <w:rPr>
          <w:rFonts w:ascii="Times New Roman" w:hAnsi="Times New Roman" w:cs="Times New Roman"/>
          <w:sz w:val="24"/>
          <w:szCs w:val="24"/>
        </w:rPr>
        <w:t>Határidő: azonnal</w:t>
      </w:r>
    </w:p>
    <w:p w14:paraId="71A7CAA1" w14:textId="77777777" w:rsidR="00E76AA8" w:rsidRPr="00E644BD" w:rsidRDefault="00E76AA8" w:rsidP="00E7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672CE" w14:textId="77777777" w:rsidR="00E76AA8" w:rsidRPr="00E644BD" w:rsidRDefault="00E76AA8" w:rsidP="00E7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72C1F" w14:textId="69D0D05D" w:rsidR="00E76AA8" w:rsidRPr="00E644BD" w:rsidRDefault="00E76AA8" w:rsidP="00E76A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5)</w:t>
      </w: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Járdafelújítás tárgyalása</w:t>
      </w:r>
    </w:p>
    <w:p w14:paraId="29E46ED0" w14:textId="77777777" w:rsidR="00E76AA8" w:rsidRPr="00E644BD" w:rsidRDefault="00E76AA8" w:rsidP="00E76A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428D0CE8" w14:textId="77777777" w:rsidR="00E76AA8" w:rsidRPr="00E644BD" w:rsidRDefault="00E76AA8" w:rsidP="00E7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8B09E" w14:textId="4AE68A09" w:rsidR="00E76AA8" w:rsidRPr="00E644BD" w:rsidRDefault="00E76AA8" w:rsidP="00E76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Boros Tamás polgármester elmondja, hogy a Petőfi u. 197. és Petőfi u. 199 sz ingatlan előtti járdaszakasz balesetveszélyes, a járda mellett található 4 db hársfa gyökérzete felnyomta az aszfaltot. Mindenképpen szükséges a helyreállítás, mert így nem lehet rajta közlekedni. Első körben szükséges a 4 db fa kivágása, mert enélkül nem lehet érdemben megoldani a felújítást. A gyökérzetet mindenképpen vágni kell, így nem lenne biztonságos a fák megtartása.</w:t>
      </w:r>
    </w:p>
    <w:p w14:paraId="03B88476" w14:textId="77777777" w:rsidR="00E76AA8" w:rsidRPr="00E644BD" w:rsidRDefault="00E76AA8" w:rsidP="00E76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65871" w14:textId="77777777" w:rsidR="00E76AA8" w:rsidRPr="00E644BD" w:rsidRDefault="00E76AA8" w:rsidP="00E76AA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644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Boros Tamás polgármester megkérdezi, hogy van-e valakinek kérdése, hozzászólása. </w:t>
      </w:r>
    </w:p>
    <w:p w14:paraId="787BD378" w14:textId="77777777" w:rsidR="00E76AA8" w:rsidRPr="00E644BD" w:rsidRDefault="00E76AA8" w:rsidP="00E76AA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 és tartózkodás nélkül a következő határozatot hozza:</w:t>
      </w:r>
    </w:p>
    <w:p w14:paraId="3CDD45D6" w14:textId="77777777" w:rsidR="00E76AA8" w:rsidRPr="00E644BD" w:rsidRDefault="00E76AA8" w:rsidP="007471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29071" w14:textId="77777777" w:rsidR="00E76AA8" w:rsidRPr="00E644BD" w:rsidRDefault="00E76AA8" w:rsidP="00E76A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E644BD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44/2024.(IX.19.) önkormányzati határozat</w:t>
      </w:r>
    </w:p>
    <w:p w14:paraId="2A2BF560" w14:textId="77777777" w:rsidR="00E76AA8" w:rsidRPr="00E644BD" w:rsidRDefault="00E76AA8" w:rsidP="00E76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Magyargencs Község Önkormányzat képviselő-testülete úgy döntött, hogy a Magyargencs Község Önkormányzat tulajdonát képező 271 hrsz alatti ingatlanon, a Petőfi u. 197 és Petőfi u. 199 házszám közötti szakaszon járdafelújítást végez, balesetveszély okán a 2024. évi </w:t>
      </w:r>
      <w:r w:rsidRPr="00E644BD">
        <w:rPr>
          <w:rFonts w:ascii="Times New Roman" w:hAnsi="Times New Roman" w:cs="Times New Roman"/>
          <w:sz w:val="24"/>
          <w:szCs w:val="24"/>
        </w:rPr>
        <w:lastRenderedPageBreak/>
        <w:t xml:space="preserve">költségvetése terhére. Felhatalmazza a polgármestert, hogy az ingatlanon lévő, a járda megrongálódását okozó 4 db hársfa kivágásáról és a felújítást követő pótlásáról gondoskodjon. </w:t>
      </w:r>
    </w:p>
    <w:p w14:paraId="737131CC" w14:textId="77777777" w:rsidR="00E76AA8" w:rsidRPr="00E644BD" w:rsidRDefault="00E76AA8" w:rsidP="00E76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58905BB7" w14:textId="77777777" w:rsidR="00E76AA8" w:rsidRPr="00E644BD" w:rsidRDefault="00E76AA8" w:rsidP="00E76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Határidő: azonnal</w:t>
      </w:r>
    </w:p>
    <w:p w14:paraId="456D3887" w14:textId="77777777" w:rsidR="00E76AA8" w:rsidRPr="00E644BD" w:rsidRDefault="00E76AA8" w:rsidP="007471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8494" w14:textId="5D486595" w:rsidR="00E76AA8" w:rsidRPr="00E644BD" w:rsidRDefault="00E76AA8" w:rsidP="00E76A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6)</w:t>
      </w: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Tájékoztató az elmúlt időszak és az elkövetkezendő időszak fontosabb eseményeiről</w:t>
      </w:r>
    </w:p>
    <w:p w14:paraId="374B0D5D" w14:textId="77777777" w:rsidR="00E76AA8" w:rsidRPr="00E644BD" w:rsidRDefault="00E76AA8" w:rsidP="00E76A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4B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4AC432DF" w14:textId="77777777" w:rsidR="00E76AA8" w:rsidRPr="00E644BD" w:rsidRDefault="00E76AA8" w:rsidP="007471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BCC8B7" w14:textId="0E8C64FA" w:rsidR="00E76AA8" w:rsidRPr="00E644BD" w:rsidRDefault="00E76AA8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Boros Tamás polgármester elmondja, hogy befejeződött az Árpád utca járdafelújítása, az árok ki lett kotortatva, p</w:t>
      </w:r>
      <w:r w:rsidR="004E6702" w:rsidRPr="00E644BD">
        <w:rPr>
          <w:rFonts w:ascii="Times New Roman" w:hAnsi="Times New Roman" w:cs="Times New Roman"/>
          <w:sz w:val="24"/>
          <w:szCs w:val="24"/>
        </w:rPr>
        <w:t xml:space="preserve">róbáljuk a </w:t>
      </w:r>
      <w:proofErr w:type="spellStart"/>
      <w:r w:rsidR="004E6702" w:rsidRPr="00E644BD">
        <w:rPr>
          <w:rFonts w:ascii="Times New Roman" w:hAnsi="Times New Roman" w:cs="Times New Roman"/>
          <w:sz w:val="24"/>
          <w:szCs w:val="24"/>
        </w:rPr>
        <w:t>Cincáig</w:t>
      </w:r>
      <w:proofErr w:type="spellEnd"/>
      <w:r w:rsidR="004E6702" w:rsidRPr="00E644BD">
        <w:rPr>
          <w:rFonts w:ascii="Times New Roman" w:hAnsi="Times New Roman" w:cs="Times New Roman"/>
          <w:sz w:val="24"/>
          <w:szCs w:val="24"/>
        </w:rPr>
        <w:t xml:space="preserve"> is megcsinálni. Géppel történő kotrással valósult meg, kifizethető volt. Még két m3 murvát hozatunk oda, ahova még kell.  A </w:t>
      </w:r>
      <w:proofErr w:type="spellStart"/>
      <w:r w:rsidR="004E6702" w:rsidRPr="00E644BD">
        <w:rPr>
          <w:rFonts w:ascii="Times New Roman" w:hAnsi="Times New Roman" w:cs="Times New Roman"/>
          <w:sz w:val="24"/>
          <w:szCs w:val="24"/>
        </w:rPr>
        <w:t>Hertelendy</w:t>
      </w:r>
      <w:proofErr w:type="spellEnd"/>
      <w:r w:rsidR="004E6702" w:rsidRPr="00E644BD">
        <w:rPr>
          <w:rFonts w:ascii="Times New Roman" w:hAnsi="Times New Roman" w:cs="Times New Roman"/>
          <w:sz w:val="24"/>
          <w:szCs w:val="24"/>
        </w:rPr>
        <w:t xml:space="preserve"> utca végén megnyitottuk az átereszt, egy sekély tisztításra lesz szükség.  Hétfőn jött az értesítés, hogy nyertünk a járdafelújításra kiírt pályázaton. </w:t>
      </w:r>
    </w:p>
    <w:p w14:paraId="624CBDAB" w14:textId="3EAE0481" w:rsidR="004E6702" w:rsidRPr="00E644BD" w:rsidRDefault="004E6702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Elmondja továbbá, hogy jó lenne egy civil szervezet felállítása, 7-8 fős tagsággal, akik be tudnának segíteni az önkormányzati dolgokba.</w:t>
      </w:r>
    </w:p>
    <w:p w14:paraId="1B839F37" w14:textId="086298A8" w:rsidR="004E6702" w:rsidRPr="00E644BD" w:rsidRDefault="004E6702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Szakkörök lesznek, oda is járnak olyan lakosok, akiket meg lehetne szólítani. Jó lenne a férfiakat is bevonni a közösségi tevékenységekbe. Ehhez kapcsolódóan kellene egy fix helyet kialakítani, ahol a rendezvényeket meg lehet valósítani. A legjobb helyszín a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kultúrnál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lenne. Az, hogy mit tudunk majd megvalósítani, az a pályázatok kérdése lesz, jó lenne a hivatalt felújítani, valamint a csapadékvíz elvezetését is megoldani. A szennyvízzel kapcsolatban felmertült az egyedi szennyvíztisztítás lehetősége, ebben a témában is érdeklődünk, de véleményem szerint a magas talajvíz miatt településünkön nem megvalósítható.</w:t>
      </w:r>
    </w:p>
    <w:p w14:paraId="5FE09818" w14:textId="1BE14325" w:rsidR="004E6702" w:rsidRPr="00E644BD" w:rsidRDefault="004E6702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Fiatal fogorvos házaspárral is fel kell venni a kapcsolatot, hogy komolyan érdekli-e őket a praxis, mert ebben a formában nagyon ráfizetéses működtetni.</w:t>
      </w:r>
    </w:p>
    <w:p w14:paraId="597DDA52" w14:textId="7E1B5571" w:rsidR="004E6702" w:rsidRPr="00E644BD" w:rsidRDefault="004E6702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Megcsináltattuk a tűzvédelmi felülvizsgálatot, ami hibát feltártak, azt javíttatjuk.</w:t>
      </w:r>
    </w:p>
    <w:p w14:paraId="00513A44" w14:textId="30551CC3" w:rsidR="004E6702" w:rsidRPr="00E644BD" w:rsidRDefault="004E6702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Október 1-től új ciklus kezdődik. Érkezett felajánlás egy falusi disznó vágásra, Töreki Ákos szeretne felajánlani egyet. Január közepe lenne az ideális időpont a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disznóvágásra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>.</w:t>
      </w:r>
    </w:p>
    <w:p w14:paraId="5FDD6175" w14:textId="74F00802" w:rsidR="004E6702" w:rsidRPr="00E644BD" w:rsidRDefault="004E6702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Thoma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Elek alpolgármester elmondja, hogy nagy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kelete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van ezeknek a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disznóvágások</w:t>
      </w:r>
      <w:r w:rsidR="00466F61">
        <w:rPr>
          <w:rFonts w:ascii="Times New Roman" w:hAnsi="Times New Roman" w:cs="Times New Roman"/>
          <w:sz w:val="24"/>
          <w:szCs w:val="24"/>
        </w:rPr>
        <w:t>na</w:t>
      </w:r>
      <w:r w:rsidRPr="00E644B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>. Látta a tévében az Ízőrzőket, ezen a vonalon is el lehetne indulni. Jó vízhangja volt a bográcsnak is. Az énekkarral össze lehetne hangolni. Érdeklődjünk ezen a vonalon,</w:t>
      </w:r>
    </w:p>
    <w:p w14:paraId="015B8D52" w14:textId="3AC25590" w:rsidR="005F0DDC" w:rsidRPr="00E644BD" w:rsidRDefault="005F0DDC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Vida Gábor képviselő elmondja, hogy lakossági észrevétel érkezett, hogy sötét a Béke utca.</w:t>
      </w:r>
    </w:p>
    <w:p w14:paraId="17784847" w14:textId="23D45B22" w:rsidR="005F0DDC" w:rsidRPr="00E644BD" w:rsidRDefault="005F0DDC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Boros Tamás polgármester elmondja, hogy meglátjuk, hogy mennyi pénz marad a közvilágítási feladaton.</w:t>
      </w:r>
    </w:p>
    <w:p w14:paraId="6325A362" w14:textId="3EA19B3C" w:rsidR="005F0DDC" w:rsidRPr="00E644BD" w:rsidRDefault="005F0DDC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>Vida Gábor képviselő elmondja, hogy murvát is lehetne hozni az osztrák ház elé.</w:t>
      </w:r>
    </w:p>
    <w:p w14:paraId="50C0535A" w14:textId="5C8853D8" w:rsidR="005F0DDC" w:rsidRPr="00E644BD" w:rsidRDefault="005F0DDC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Thoma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Elek alpolgármester elmondja, hogy a </w:t>
      </w:r>
      <w:r w:rsidR="00390FC6">
        <w:rPr>
          <w:rFonts w:ascii="Times New Roman" w:hAnsi="Times New Roman" w:cs="Times New Roman"/>
          <w:sz w:val="24"/>
          <w:szCs w:val="24"/>
        </w:rPr>
        <w:t xml:space="preserve">házunk előtti </w:t>
      </w:r>
      <w:r w:rsidRPr="00E644BD">
        <w:rPr>
          <w:rFonts w:ascii="Times New Roman" w:hAnsi="Times New Roman" w:cs="Times New Roman"/>
          <w:sz w:val="24"/>
          <w:szCs w:val="24"/>
        </w:rPr>
        <w:t>kanyarba is.</w:t>
      </w:r>
    </w:p>
    <w:p w14:paraId="620A8639" w14:textId="2DDF8A73" w:rsidR="005F0DDC" w:rsidRPr="00E644BD" w:rsidRDefault="005F0DDC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Boros Tamás polgármester elmondja, hogy hozatni fog. Tájékoztatja a testületet, hogy a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Cinca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>-híd elkészült, 1,1 millió Ft volt az anyagköltség, és 50 ezer Ft a munkadíj.</w:t>
      </w:r>
    </w:p>
    <w:p w14:paraId="7013F461" w14:textId="52C03284" w:rsidR="005F0DDC" w:rsidRPr="00E644BD" w:rsidRDefault="005F0DDC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t xml:space="preserve">Vida Gábor képviselő megkérdezi, hogy beszállt a </w:t>
      </w:r>
      <w:proofErr w:type="spellStart"/>
      <w:r w:rsidRPr="00E644BD">
        <w:rPr>
          <w:rFonts w:ascii="Times New Roman" w:hAnsi="Times New Roman" w:cs="Times New Roman"/>
          <w:sz w:val="24"/>
          <w:szCs w:val="24"/>
        </w:rPr>
        <w:t>Földulajdonosi</w:t>
      </w:r>
      <w:proofErr w:type="spellEnd"/>
      <w:r w:rsidRPr="00E644BD">
        <w:rPr>
          <w:rFonts w:ascii="Times New Roman" w:hAnsi="Times New Roman" w:cs="Times New Roman"/>
          <w:sz w:val="24"/>
          <w:szCs w:val="24"/>
        </w:rPr>
        <w:t xml:space="preserve"> Közösség?</w:t>
      </w:r>
    </w:p>
    <w:p w14:paraId="7CC68965" w14:textId="051D6C02" w:rsidR="005F0DDC" w:rsidRPr="00E644BD" w:rsidRDefault="005F0DDC" w:rsidP="00747121">
      <w:pPr>
        <w:jc w:val="both"/>
        <w:rPr>
          <w:rFonts w:ascii="Times New Roman" w:hAnsi="Times New Roman" w:cs="Times New Roman"/>
          <w:sz w:val="24"/>
          <w:szCs w:val="24"/>
        </w:rPr>
      </w:pPr>
      <w:r w:rsidRPr="00E644BD">
        <w:rPr>
          <w:rFonts w:ascii="Times New Roman" w:hAnsi="Times New Roman" w:cs="Times New Roman"/>
          <w:sz w:val="24"/>
          <w:szCs w:val="24"/>
        </w:rPr>
        <w:lastRenderedPageBreak/>
        <w:t>Boros Tamás polgármester elmondja, hogy igen, 2017 óta dolgoztunk rajta, több próbálkozás is volt, végül 400 ezer Ft támogatást nyújtottak.</w:t>
      </w:r>
    </w:p>
    <w:p w14:paraId="04DD79B6" w14:textId="77777777" w:rsidR="005F0DDC" w:rsidRPr="00E644BD" w:rsidRDefault="005F0DDC" w:rsidP="005F0DD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megkérdezi, van-e még valakinek kérdése, hozzászólása?</w:t>
      </w:r>
    </w:p>
    <w:p w14:paraId="3F92F2B7" w14:textId="506B401D" w:rsidR="005F0DDC" w:rsidRPr="00E644BD" w:rsidRDefault="005F0DDC" w:rsidP="005F0DD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Megállapítja, hogy a Képviselő-testület nyilvános ülésén megtárgyalandó további napirend nincs, kérdés, bejelentés hiányában a 2024. </w:t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szeptember 19</w:t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-i nyilvános ülés 19 óra </w:t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38</w:t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perckor berekeszti.</w:t>
      </w:r>
    </w:p>
    <w:p w14:paraId="037627C8" w14:textId="77777777" w:rsidR="005F0DDC" w:rsidRPr="00E644BD" w:rsidRDefault="005F0DDC" w:rsidP="005F0D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66E0DA34" w14:textId="77777777" w:rsidR="005F0DDC" w:rsidRPr="00E644BD" w:rsidRDefault="005F0DDC" w:rsidP="005F0DD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K.m.f.</w:t>
      </w:r>
    </w:p>
    <w:p w14:paraId="5B1FDFB8" w14:textId="77777777" w:rsidR="005F0DDC" w:rsidRPr="00E644BD" w:rsidRDefault="005F0DDC" w:rsidP="005F0D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70D68615" w14:textId="77777777" w:rsidR="005F0DDC" w:rsidRPr="00E644BD" w:rsidRDefault="005F0DDC" w:rsidP="005F0D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                          </w:t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Ivanics Barbara</w:t>
      </w:r>
    </w:p>
    <w:p w14:paraId="70E2D793" w14:textId="77777777" w:rsidR="005F0DDC" w:rsidRPr="00E644BD" w:rsidRDefault="005F0DDC" w:rsidP="005F0D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</w:t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E644B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jegyző</w:t>
      </w:r>
    </w:p>
    <w:p w14:paraId="49751DA9" w14:textId="77777777" w:rsidR="005F0DDC" w:rsidRPr="003312CA" w:rsidRDefault="005F0DDC" w:rsidP="005F0D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2CFFAE98" w14:textId="77777777" w:rsidR="005F0DDC" w:rsidRPr="003312CA" w:rsidRDefault="005F0DDC" w:rsidP="005F0DD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3312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 jegyzőkönyv tartalmáért felel:</w:t>
      </w:r>
    </w:p>
    <w:p w14:paraId="67D9BAA8" w14:textId="77777777" w:rsidR="005F0DDC" w:rsidRPr="003312CA" w:rsidRDefault="005F0DDC" w:rsidP="005F0DDC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3312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Novák Edit</w:t>
      </w:r>
    </w:p>
    <w:p w14:paraId="26DABD23" w14:textId="77777777" w:rsidR="005F0DDC" w:rsidRPr="003312CA" w:rsidRDefault="005F0DDC" w:rsidP="005F0DDC">
      <w:pPr>
        <w:widowControl w:val="0"/>
        <w:suppressAutoHyphens/>
        <w:spacing w:after="0" w:line="240" w:lineRule="auto"/>
        <w:rPr>
          <w:sz w:val="24"/>
          <w:szCs w:val="24"/>
          <w14:ligatures w14:val="none"/>
        </w:rPr>
      </w:pPr>
      <w:r w:rsidRPr="003312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3312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3312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3312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3312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3312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3312CA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     aljegyző</w:t>
      </w:r>
    </w:p>
    <w:p w14:paraId="3096B617" w14:textId="77777777" w:rsidR="005F0DDC" w:rsidRPr="003312CA" w:rsidRDefault="005F0DDC" w:rsidP="005F0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736CA" w14:textId="77777777" w:rsidR="005F0DDC" w:rsidRDefault="005F0DDC" w:rsidP="00747121">
      <w:pPr>
        <w:jc w:val="both"/>
      </w:pPr>
    </w:p>
    <w:p w14:paraId="2A0DC110" w14:textId="77777777" w:rsidR="004E6702" w:rsidRDefault="004E6702" w:rsidP="00747121">
      <w:pPr>
        <w:jc w:val="both"/>
      </w:pPr>
    </w:p>
    <w:sectPr w:rsidR="004E67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ABCAF" w14:textId="77777777" w:rsidR="004A7E09" w:rsidRDefault="004A7E09" w:rsidP="005F0DDC">
      <w:pPr>
        <w:spacing w:after="0" w:line="240" w:lineRule="auto"/>
      </w:pPr>
      <w:r>
        <w:separator/>
      </w:r>
    </w:p>
  </w:endnote>
  <w:endnote w:type="continuationSeparator" w:id="0">
    <w:p w14:paraId="035EF3C4" w14:textId="77777777" w:rsidR="004A7E09" w:rsidRDefault="004A7E09" w:rsidP="005F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1591563"/>
      <w:docPartObj>
        <w:docPartGallery w:val="Page Numbers (Bottom of Page)"/>
        <w:docPartUnique/>
      </w:docPartObj>
    </w:sdtPr>
    <w:sdtContent>
      <w:p w14:paraId="675225AF" w14:textId="3353AEF1" w:rsidR="005F0DDC" w:rsidRDefault="005F0DD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189F9C" w14:textId="77777777" w:rsidR="005F0DDC" w:rsidRDefault="005F0D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6E8BD" w14:textId="77777777" w:rsidR="004A7E09" w:rsidRDefault="004A7E09" w:rsidP="005F0DDC">
      <w:pPr>
        <w:spacing w:after="0" w:line="240" w:lineRule="auto"/>
      </w:pPr>
      <w:r>
        <w:separator/>
      </w:r>
    </w:p>
  </w:footnote>
  <w:footnote w:type="continuationSeparator" w:id="0">
    <w:p w14:paraId="518AF45B" w14:textId="77777777" w:rsidR="004A7E09" w:rsidRDefault="004A7E09" w:rsidP="005F0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7659E"/>
    <w:multiLevelType w:val="hybridMultilevel"/>
    <w:tmpl w:val="F93AC18C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138A4989"/>
    <w:multiLevelType w:val="hybridMultilevel"/>
    <w:tmpl w:val="5AE4368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F9A15E8"/>
    <w:multiLevelType w:val="hybridMultilevel"/>
    <w:tmpl w:val="5AE4368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3F03AE5"/>
    <w:multiLevelType w:val="hybridMultilevel"/>
    <w:tmpl w:val="5AE4368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354A1CB9"/>
    <w:multiLevelType w:val="hybridMultilevel"/>
    <w:tmpl w:val="C25265D8"/>
    <w:lvl w:ilvl="0" w:tplc="0FCA3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F66EAD"/>
    <w:multiLevelType w:val="hybridMultilevel"/>
    <w:tmpl w:val="5AE43682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3D7E3BD5"/>
    <w:multiLevelType w:val="hybridMultilevel"/>
    <w:tmpl w:val="1680ABA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62E12CFD"/>
    <w:multiLevelType w:val="hybridMultilevel"/>
    <w:tmpl w:val="576E8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63664">
    <w:abstractNumId w:val="5"/>
  </w:num>
  <w:num w:numId="2" w16cid:durableId="353191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7113473">
    <w:abstractNumId w:val="6"/>
  </w:num>
  <w:num w:numId="4" w16cid:durableId="1009016498">
    <w:abstractNumId w:val="0"/>
  </w:num>
  <w:num w:numId="5" w16cid:durableId="1704671233">
    <w:abstractNumId w:val="7"/>
  </w:num>
  <w:num w:numId="6" w16cid:durableId="1989312461">
    <w:abstractNumId w:val="4"/>
  </w:num>
  <w:num w:numId="7" w16cid:durableId="556167140">
    <w:abstractNumId w:val="3"/>
  </w:num>
  <w:num w:numId="8" w16cid:durableId="525825720">
    <w:abstractNumId w:val="2"/>
  </w:num>
  <w:num w:numId="9" w16cid:durableId="129671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AB"/>
    <w:rsid w:val="002C1DF1"/>
    <w:rsid w:val="00390FC6"/>
    <w:rsid w:val="00466F61"/>
    <w:rsid w:val="004A7E09"/>
    <w:rsid w:val="004E6702"/>
    <w:rsid w:val="0056295A"/>
    <w:rsid w:val="005A1FAB"/>
    <w:rsid w:val="005F0DDC"/>
    <w:rsid w:val="00747121"/>
    <w:rsid w:val="00A20915"/>
    <w:rsid w:val="00A30D5E"/>
    <w:rsid w:val="00A66545"/>
    <w:rsid w:val="00BA3654"/>
    <w:rsid w:val="00CE499E"/>
    <w:rsid w:val="00E644BD"/>
    <w:rsid w:val="00E7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0D35"/>
  <w15:chartTrackingRefBased/>
  <w15:docId w15:val="{599C9C3D-CE87-4AA9-92C1-BB432101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1F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1FA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5F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0DDC"/>
  </w:style>
  <w:style w:type="paragraph" w:styleId="llb">
    <w:name w:val="footer"/>
    <w:basedOn w:val="Norml"/>
    <w:link w:val="llbChar"/>
    <w:uiPriority w:val="99"/>
    <w:unhideWhenUsed/>
    <w:rsid w:val="005F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EC10-6644-40D6-89D7-FB845598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9</Pages>
  <Words>2672</Words>
  <Characters>18440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2024-10-01T07:12:00Z</cp:lastPrinted>
  <dcterms:created xsi:type="dcterms:W3CDTF">2024-09-30T15:53:00Z</dcterms:created>
  <dcterms:modified xsi:type="dcterms:W3CDTF">2024-10-01T07:42:00Z</dcterms:modified>
</cp:coreProperties>
</file>